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3652"/>
        <w:gridCol w:w="2835"/>
        <w:gridCol w:w="3686"/>
      </w:tblGrid>
      <w:tr w:rsidR="00762E54" w:rsidRPr="00213288" w:rsidTr="008F1275">
        <w:trPr>
          <w:trHeight w:val="1560"/>
        </w:trPr>
        <w:tc>
          <w:tcPr>
            <w:tcW w:w="3652" w:type="dxa"/>
          </w:tcPr>
          <w:p w:rsidR="00762E54" w:rsidRPr="00213288" w:rsidRDefault="00762E54" w:rsidP="008F1275">
            <w:pPr>
              <w:spacing w:after="0" w:line="240" w:lineRule="auto"/>
              <w:jc w:val="center"/>
              <w:rPr>
                <w:rFonts w:ascii="Times New Roman" w:eastAsia="MS Mincho" w:hAnsi="Times New Roman"/>
                <w:b/>
                <w:caps/>
                <w:sz w:val="18"/>
                <w:szCs w:val="24"/>
                <w:lang w:val="be-BY"/>
              </w:rPr>
            </w:pPr>
            <w:r w:rsidRPr="00213288">
              <w:rPr>
                <w:rFonts w:ascii="Times New Roman" w:hAnsi="Times New Roman"/>
                <w:b/>
                <w:caps/>
                <w:sz w:val="18"/>
                <w:szCs w:val="24"/>
                <w:lang w:val="be-BY"/>
              </w:rPr>
              <w:t>Баш</w:t>
            </w:r>
            <w:r w:rsidRPr="00213288">
              <w:rPr>
                <w:rFonts w:ascii="Times New Roman" w:eastAsia="MS Mincho" w:hAnsi="Times New Roman"/>
                <w:b/>
                <w:caps/>
                <w:sz w:val="18"/>
                <w:szCs w:val="24"/>
                <w:lang w:val="be-BY"/>
              </w:rPr>
              <w:t>ҡортостан Республикаһы</w:t>
            </w:r>
          </w:p>
          <w:p w:rsidR="00762E54" w:rsidRPr="00213288" w:rsidRDefault="00762E54" w:rsidP="008F1275">
            <w:pPr>
              <w:spacing w:after="0" w:line="240" w:lineRule="auto"/>
              <w:jc w:val="center"/>
              <w:rPr>
                <w:rFonts w:ascii="Times New Roman" w:eastAsia="MS Mincho" w:hAnsi="Times New Roman"/>
                <w:b/>
                <w:sz w:val="18"/>
                <w:szCs w:val="24"/>
                <w:lang w:val="be-BY"/>
              </w:rPr>
            </w:pPr>
            <w:r w:rsidRPr="00213288">
              <w:rPr>
                <w:rFonts w:ascii="Times New Roman" w:eastAsia="MS Mincho" w:hAnsi="Times New Roman"/>
                <w:b/>
                <w:sz w:val="18"/>
                <w:szCs w:val="24"/>
                <w:lang w:val="be-BY"/>
              </w:rPr>
              <w:t xml:space="preserve">АСҠЫН РАЙОНЫ </w:t>
            </w:r>
          </w:p>
          <w:p w:rsidR="00762E54" w:rsidRPr="00213288" w:rsidRDefault="00762E54" w:rsidP="008F1275">
            <w:pPr>
              <w:spacing w:after="0" w:line="240" w:lineRule="auto"/>
              <w:jc w:val="center"/>
              <w:rPr>
                <w:rFonts w:ascii="Times New Roman" w:eastAsia="MS Mincho" w:hAnsi="Times New Roman"/>
                <w:b/>
                <w:sz w:val="18"/>
                <w:szCs w:val="24"/>
                <w:lang w:val="be-BY"/>
              </w:rPr>
            </w:pPr>
            <w:r w:rsidRPr="00213288">
              <w:rPr>
                <w:rFonts w:ascii="Times New Roman" w:eastAsia="MS Mincho" w:hAnsi="Times New Roman"/>
                <w:b/>
                <w:sz w:val="18"/>
                <w:szCs w:val="24"/>
                <w:lang w:val="be-BY"/>
              </w:rPr>
              <w:t xml:space="preserve">МУНИЦИПАЛЬ РАЙОНЫНЫҢ </w:t>
            </w:r>
          </w:p>
          <w:p w:rsidR="00762E54" w:rsidRPr="00213288" w:rsidRDefault="00762E54" w:rsidP="008F1275">
            <w:pPr>
              <w:spacing w:after="0" w:line="240" w:lineRule="auto"/>
              <w:jc w:val="center"/>
              <w:rPr>
                <w:rFonts w:ascii="Times New Roman" w:eastAsia="MS Mincho" w:hAnsi="Times New Roman"/>
                <w:b/>
                <w:sz w:val="18"/>
                <w:szCs w:val="24"/>
                <w:lang w:val="be-BY"/>
              </w:rPr>
            </w:pPr>
            <w:r>
              <w:rPr>
                <w:rFonts w:ascii="Times New Roman" w:eastAsia="MS Mincho" w:hAnsi="Times New Roman"/>
                <w:b/>
                <w:sz w:val="18"/>
                <w:szCs w:val="24"/>
                <w:lang w:val="tt-RU"/>
              </w:rPr>
              <w:t>ҠЫШЛАУЙЫЛГА</w:t>
            </w:r>
            <w:r w:rsidRPr="00213288">
              <w:rPr>
                <w:rFonts w:ascii="Times New Roman" w:eastAsia="MS Mincho" w:hAnsi="Times New Roman"/>
                <w:b/>
                <w:sz w:val="18"/>
                <w:szCs w:val="24"/>
                <w:lang w:val="be-BY"/>
              </w:rPr>
              <w:t xml:space="preserve"> АУЫЛ СОВЕТЫ</w:t>
            </w:r>
          </w:p>
          <w:p w:rsidR="00762E54" w:rsidRPr="00213288" w:rsidRDefault="00762E54" w:rsidP="008F1275">
            <w:pPr>
              <w:spacing w:after="0" w:line="240" w:lineRule="auto"/>
              <w:rPr>
                <w:rFonts w:ascii="Times New Roman" w:eastAsia="MS Mincho" w:hAnsi="Times New Roman"/>
                <w:b/>
                <w:sz w:val="18"/>
                <w:szCs w:val="24"/>
                <w:lang w:val="be-BY"/>
              </w:rPr>
            </w:pPr>
            <w:r>
              <w:rPr>
                <w:rFonts w:ascii="Times New Roman" w:eastAsia="MS Mincho" w:hAnsi="Times New Roman"/>
                <w:b/>
                <w:sz w:val="18"/>
                <w:szCs w:val="24"/>
                <w:lang w:val="be-BY"/>
              </w:rPr>
              <w:t xml:space="preserve">    </w:t>
            </w:r>
            <w:r w:rsidRPr="00213288">
              <w:rPr>
                <w:rFonts w:ascii="Times New Roman" w:eastAsia="MS Mincho" w:hAnsi="Times New Roman"/>
                <w:b/>
                <w:sz w:val="18"/>
                <w:szCs w:val="24"/>
                <w:lang w:val="be-BY"/>
              </w:rPr>
              <w:t xml:space="preserve">АУЫЛ БИЛӘМӘҺЕ </w:t>
            </w:r>
            <w:r>
              <w:rPr>
                <w:rFonts w:ascii="Times New Roman" w:eastAsia="MS Mincho" w:hAnsi="Times New Roman"/>
                <w:b/>
                <w:sz w:val="18"/>
                <w:szCs w:val="24"/>
                <w:lang w:val="be-BY"/>
              </w:rPr>
              <w:t xml:space="preserve">  </w:t>
            </w:r>
            <w:r w:rsidRPr="00213288">
              <w:rPr>
                <w:rFonts w:ascii="Times New Roman" w:eastAsia="MS Mincho" w:hAnsi="Times New Roman"/>
                <w:b/>
                <w:caps/>
                <w:sz w:val="18"/>
                <w:szCs w:val="24"/>
                <w:lang w:val="be-BY"/>
              </w:rPr>
              <w:t>СОВЕТЫ</w:t>
            </w:r>
          </w:p>
        </w:tc>
        <w:tc>
          <w:tcPr>
            <w:tcW w:w="2835" w:type="dxa"/>
          </w:tcPr>
          <w:p w:rsidR="00762E54" w:rsidRPr="00213288" w:rsidRDefault="00762E54" w:rsidP="008F1275">
            <w:pPr>
              <w:spacing w:after="0" w:line="240" w:lineRule="auto"/>
              <w:jc w:val="center"/>
              <w:rPr>
                <w:rFonts w:ascii="Times New Roman" w:hAnsi="Times New Roman"/>
                <w:sz w:val="18"/>
                <w:szCs w:val="24"/>
                <w:lang w:val="be-BY"/>
              </w:rPr>
            </w:pPr>
            <w:r w:rsidRPr="00213288">
              <w:rPr>
                <w:rFonts w:ascii="Times New Roman" w:hAnsi="Times New Roman"/>
                <w:noProof/>
                <w:sz w:val="18"/>
                <w:szCs w:val="24"/>
              </w:rPr>
              <w:drawing>
                <wp:anchor distT="0" distB="0" distL="114300" distR="114300" simplePos="0" relativeHeight="251659264" behindDoc="0" locked="0" layoutInCell="1" allowOverlap="1">
                  <wp:simplePos x="0" y="0"/>
                  <wp:positionH relativeFrom="column">
                    <wp:posOffset>466090</wp:posOffset>
                  </wp:positionH>
                  <wp:positionV relativeFrom="paragraph">
                    <wp:posOffset>137795</wp:posOffset>
                  </wp:positionV>
                  <wp:extent cx="728980" cy="894715"/>
                  <wp:effectExtent l="0" t="0" r="0" b="635"/>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894715"/>
                          </a:xfrm>
                          <a:prstGeom prst="rect">
                            <a:avLst/>
                          </a:prstGeom>
                          <a:noFill/>
                        </pic:spPr>
                      </pic:pic>
                    </a:graphicData>
                  </a:graphic>
                  <wp14:sizeRelH relativeFrom="page">
                    <wp14:pctWidth>0</wp14:pctWidth>
                  </wp14:sizeRelH>
                  <wp14:sizeRelV relativeFrom="page">
                    <wp14:pctHeight>0</wp14:pctHeight>
                  </wp14:sizeRelV>
                </wp:anchor>
              </w:drawing>
            </w:r>
          </w:p>
        </w:tc>
        <w:tc>
          <w:tcPr>
            <w:tcW w:w="3686" w:type="dxa"/>
          </w:tcPr>
          <w:p w:rsidR="00762E54" w:rsidRPr="00213288" w:rsidRDefault="00762E54" w:rsidP="008F1275">
            <w:pPr>
              <w:spacing w:after="0" w:line="240" w:lineRule="auto"/>
              <w:rPr>
                <w:rFonts w:ascii="Times New Roman" w:hAnsi="Times New Roman"/>
                <w:b/>
                <w:caps/>
                <w:sz w:val="18"/>
                <w:szCs w:val="24"/>
                <w:lang w:val="be-BY"/>
              </w:rPr>
            </w:pPr>
            <w:r>
              <w:rPr>
                <w:rFonts w:ascii="Times New Roman" w:hAnsi="Times New Roman"/>
                <w:b/>
                <w:caps/>
                <w:sz w:val="18"/>
                <w:szCs w:val="24"/>
                <w:lang w:val="be-BY"/>
              </w:rPr>
              <w:t xml:space="preserve">                              </w:t>
            </w:r>
            <w:r w:rsidRPr="00213288">
              <w:rPr>
                <w:rFonts w:ascii="Times New Roman" w:hAnsi="Times New Roman"/>
                <w:b/>
                <w:caps/>
                <w:sz w:val="18"/>
                <w:szCs w:val="24"/>
                <w:lang w:val="be-BY"/>
              </w:rPr>
              <w:t xml:space="preserve">СОВЕТ </w:t>
            </w:r>
          </w:p>
          <w:p w:rsidR="00762E54" w:rsidRPr="00213288" w:rsidRDefault="00762E54" w:rsidP="008F1275">
            <w:pPr>
              <w:spacing w:after="0" w:line="240" w:lineRule="auto"/>
              <w:jc w:val="center"/>
              <w:rPr>
                <w:rFonts w:ascii="Times New Roman" w:hAnsi="Times New Roman"/>
                <w:b/>
                <w:sz w:val="18"/>
                <w:szCs w:val="24"/>
                <w:lang w:val="be-BY"/>
              </w:rPr>
            </w:pPr>
            <w:r w:rsidRPr="00213288">
              <w:rPr>
                <w:rFonts w:ascii="Times New Roman" w:hAnsi="Times New Roman"/>
                <w:b/>
                <w:sz w:val="18"/>
                <w:szCs w:val="24"/>
                <w:lang w:val="be-BY"/>
              </w:rPr>
              <w:t>СЕЛЬСКОГО ПОСЕЛЕНИЯ</w:t>
            </w:r>
          </w:p>
          <w:p w:rsidR="00762E54" w:rsidRPr="00213288" w:rsidRDefault="00762E54" w:rsidP="008F1275">
            <w:pPr>
              <w:spacing w:after="0" w:line="240" w:lineRule="auto"/>
              <w:jc w:val="center"/>
              <w:rPr>
                <w:rFonts w:ascii="Times New Roman" w:hAnsi="Times New Roman"/>
                <w:b/>
                <w:sz w:val="18"/>
                <w:szCs w:val="24"/>
                <w:lang w:val="be-BY"/>
              </w:rPr>
            </w:pPr>
            <w:r>
              <w:rPr>
                <w:rFonts w:ascii="Times New Roman" w:hAnsi="Times New Roman"/>
                <w:b/>
                <w:sz w:val="18"/>
                <w:szCs w:val="24"/>
                <w:lang w:val="be-BY"/>
              </w:rPr>
              <w:t>КШЛАУ-ЕЛГИНСКИЙ</w:t>
            </w:r>
            <w:r w:rsidRPr="00213288">
              <w:rPr>
                <w:rFonts w:ascii="Times New Roman" w:hAnsi="Times New Roman"/>
                <w:b/>
                <w:sz w:val="18"/>
                <w:szCs w:val="24"/>
                <w:lang w:val="be-BY"/>
              </w:rPr>
              <w:t xml:space="preserve"> СЕЛЬСОВЕТ</w:t>
            </w:r>
          </w:p>
          <w:p w:rsidR="00762E54" w:rsidRPr="00213288" w:rsidRDefault="00762E54" w:rsidP="008F1275">
            <w:pPr>
              <w:spacing w:after="0" w:line="240" w:lineRule="auto"/>
              <w:jc w:val="center"/>
              <w:rPr>
                <w:rFonts w:ascii="Times New Roman" w:hAnsi="Times New Roman"/>
                <w:b/>
                <w:sz w:val="18"/>
                <w:szCs w:val="24"/>
                <w:lang w:val="be-BY"/>
              </w:rPr>
            </w:pPr>
            <w:r w:rsidRPr="00213288">
              <w:rPr>
                <w:rFonts w:ascii="Times New Roman" w:hAnsi="Times New Roman"/>
                <w:b/>
                <w:sz w:val="18"/>
                <w:szCs w:val="24"/>
                <w:lang w:val="be-BY"/>
              </w:rPr>
              <w:t>МУНИЦИПАЛЬНОГО РАЙОНА</w:t>
            </w:r>
          </w:p>
          <w:p w:rsidR="00762E54" w:rsidRPr="00213288" w:rsidRDefault="00762E54" w:rsidP="008F1275">
            <w:pPr>
              <w:spacing w:after="0" w:line="240" w:lineRule="auto"/>
              <w:jc w:val="center"/>
              <w:rPr>
                <w:rFonts w:ascii="Times New Roman" w:hAnsi="Times New Roman"/>
                <w:b/>
                <w:sz w:val="18"/>
                <w:szCs w:val="24"/>
                <w:lang w:val="be-BY"/>
              </w:rPr>
            </w:pPr>
            <w:r w:rsidRPr="00213288">
              <w:rPr>
                <w:rFonts w:ascii="Times New Roman" w:hAnsi="Times New Roman"/>
                <w:b/>
                <w:sz w:val="18"/>
                <w:szCs w:val="24"/>
                <w:lang w:val="be-BY"/>
              </w:rPr>
              <w:t>АСКИНСКИЙ РАЙОН</w:t>
            </w:r>
          </w:p>
          <w:p w:rsidR="00762E54" w:rsidRPr="00213288" w:rsidRDefault="00762E54" w:rsidP="008F1275">
            <w:pPr>
              <w:spacing w:after="0" w:line="240" w:lineRule="auto"/>
              <w:jc w:val="center"/>
              <w:rPr>
                <w:rFonts w:ascii="Times New Roman" w:hAnsi="Times New Roman"/>
                <w:b/>
                <w:caps/>
                <w:sz w:val="18"/>
                <w:szCs w:val="24"/>
                <w:lang w:val="be-BY"/>
              </w:rPr>
            </w:pPr>
            <w:r>
              <w:rPr>
                <w:rFonts w:ascii="Times New Roman" w:hAnsi="Times New Roman"/>
                <w:b/>
                <w:caps/>
                <w:sz w:val="18"/>
                <w:szCs w:val="24"/>
                <w:lang w:val="be-BY"/>
              </w:rPr>
              <w:t>Республики</w:t>
            </w:r>
            <w:r w:rsidRPr="00213288">
              <w:rPr>
                <w:rFonts w:ascii="Times New Roman" w:hAnsi="Times New Roman"/>
                <w:b/>
                <w:caps/>
                <w:sz w:val="18"/>
                <w:szCs w:val="24"/>
                <w:lang w:val="be-BY"/>
              </w:rPr>
              <w:t xml:space="preserve"> Башкортостан </w:t>
            </w:r>
          </w:p>
          <w:p w:rsidR="00762E54" w:rsidRPr="00213288" w:rsidRDefault="00762E54" w:rsidP="008F1275">
            <w:pPr>
              <w:spacing w:after="0" w:line="240" w:lineRule="auto"/>
              <w:jc w:val="center"/>
              <w:rPr>
                <w:rFonts w:ascii="Times New Roman" w:hAnsi="Times New Roman"/>
                <w:caps/>
                <w:sz w:val="18"/>
                <w:szCs w:val="24"/>
                <w:lang w:val="be-BY"/>
              </w:rPr>
            </w:pPr>
          </w:p>
        </w:tc>
      </w:tr>
      <w:tr w:rsidR="00762E54" w:rsidRPr="00213288" w:rsidTr="008F1275">
        <w:tc>
          <w:tcPr>
            <w:tcW w:w="3652" w:type="dxa"/>
          </w:tcPr>
          <w:p w:rsidR="00762E54" w:rsidRPr="00213288" w:rsidRDefault="00762E54" w:rsidP="008F1275">
            <w:pPr>
              <w:spacing w:after="0" w:line="240" w:lineRule="auto"/>
              <w:jc w:val="center"/>
              <w:rPr>
                <w:rFonts w:ascii="Times New Roman" w:hAnsi="Times New Roman"/>
                <w:sz w:val="18"/>
                <w:szCs w:val="16"/>
              </w:rPr>
            </w:pPr>
          </w:p>
        </w:tc>
        <w:tc>
          <w:tcPr>
            <w:tcW w:w="2835" w:type="dxa"/>
          </w:tcPr>
          <w:p w:rsidR="00762E54" w:rsidRPr="00213288" w:rsidRDefault="00762E54" w:rsidP="008F1275">
            <w:pPr>
              <w:spacing w:after="0" w:line="240" w:lineRule="auto"/>
              <w:rPr>
                <w:rFonts w:ascii="Times New Roman" w:hAnsi="Times New Roman"/>
                <w:sz w:val="18"/>
                <w:szCs w:val="24"/>
              </w:rPr>
            </w:pPr>
          </w:p>
        </w:tc>
        <w:tc>
          <w:tcPr>
            <w:tcW w:w="3686" w:type="dxa"/>
          </w:tcPr>
          <w:p w:rsidR="00762E54" w:rsidRPr="00213288" w:rsidRDefault="00762E54" w:rsidP="008F1275">
            <w:pPr>
              <w:spacing w:after="0" w:line="240" w:lineRule="auto"/>
              <w:jc w:val="center"/>
              <w:rPr>
                <w:rFonts w:ascii="Times New Roman" w:hAnsi="Times New Roman"/>
                <w:sz w:val="18"/>
                <w:szCs w:val="24"/>
              </w:rPr>
            </w:pPr>
          </w:p>
        </w:tc>
      </w:tr>
    </w:tbl>
    <w:p w:rsidR="00762E54" w:rsidRPr="00213288" w:rsidRDefault="00762E54" w:rsidP="00762E54">
      <w:pPr>
        <w:pBdr>
          <w:bottom w:val="single" w:sz="12" w:space="0" w:color="auto"/>
        </w:pBdr>
        <w:spacing w:after="0" w:line="240" w:lineRule="auto"/>
        <w:rPr>
          <w:rFonts w:ascii="Times New Roman" w:hAnsi="Times New Roman"/>
          <w:sz w:val="12"/>
          <w:szCs w:val="24"/>
        </w:rPr>
      </w:pPr>
    </w:p>
    <w:p w:rsidR="00762E54" w:rsidRDefault="00762E54" w:rsidP="00762E54">
      <w:pPr>
        <w:spacing w:after="0" w:line="240" w:lineRule="auto"/>
        <w:rPr>
          <w:rFonts w:ascii="Times New Roman" w:hAnsi="Times New Roman"/>
          <w:color w:val="1D1B11"/>
          <w:sz w:val="28"/>
          <w:szCs w:val="28"/>
        </w:rPr>
      </w:pPr>
      <w:r>
        <w:rPr>
          <w:rFonts w:ascii="Times New Roman" w:hAnsi="Times New Roman"/>
          <w:color w:val="1D1B11"/>
          <w:sz w:val="28"/>
          <w:szCs w:val="28"/>
          <w:lang w:val="ba-RU"/>
        </w:rPr>
        <w:t>ҠАРАР</w:t>
      </w:r>
      <w:r>
        <w:rPr>
          <w:rFonts w:ascii="Times New Roman" w:hAnsi="Times New Roman"/>
          <w:color w:val="1D1B11"/>
          <w:sz w:val="28"/>
          <w:szCs w:val="28"/>
          <w:lang w:val="ba-RU"/>
        </w:rPr>
        <w:tab/>
      </w:r>
      <w:r>
        <w:rPr>
          <w:rFonts w:ascii="Times New Roman" w:hAnsi="Times New Roman"/>
          <w:color w:val="1D1B11"/>
          <w:sz w:val="28"/>
          <w:szCs w:val="28"/>
          <w:lang w:val="ba-RU"/>
        </w:rPr>
        <w:tab/>
      </w:r>
      <w:r>
        <w:rPr>
          <w:rFonts w:ascii="Times New Roman" w:hAnsi="Times New Roman"/>
          <w:color w:val="1D1B11"/>
          <w:sz w:val="28"/>
          <w:szCs w:val="28"/>
          <w:lang w:val="ba-RU"/>
        </w:rPr>
        <w:tab/>
      </w:r>
      <w:r>
        <w:rPr>
          <w:rFonts w:ascii="Times New Roman" w:hAnsi="Times New Roman"/>
          <w:color w:val="1D1B11"/>
          <w:sz w:val="28"/>
          <w:szCs w:val="28"/>
          <w:lang w:val="ba-RU"/>
        </w:rPr>
        <w:tab/>
      </w:r>
      <w:r>
        <w:rPr>
          <w:rFonts w:ascii="Times New Roman" w:hAnsi="Times New Roman"/>
          <w:color w:val="1D1B11"/>
          <w:sz w:val="28"/>
          <w:szCs w:val="28"/>
          <w:lang w:val="ba-RU"/>
        </w:rPr>
        <w:tab/>
      </w:r>
      <w:r>
        <w:rPr>
          <w:rFonts w:ascii="Times New Roman" w:hAnsi="Times New Roman"/>
          <w:color w:val="1D1B11"/>
          <w:sz w:val="28"/>
          <w:szCs w:val="28"/>
          <w:lang w:val="ba-RU"/>
        </w:rPr>
        <w:tab/>
        <w:t xml:space="preserve">                             </w:t>
      </w:r>
      <w:r>
        <w:rPr>
          <w:rFonts w:ascii="Times New Roman" w:hAnsi="Times New Roman"/>
          <w:color w:val="1D1B11"/>
          <w:sz w:val="28"/>
          <w:szCs w:val="28"/>
          <w:lang w:val="ba-RU"/>
        </w:rPr>
        <w:tab/>
      </w:r>
      <w:r w:rsidRPr="00213288">
        <w:rPr>
          <w:rFonts w:ascii="Times New Roman" w:hAnsi="Times New Roman"/>
          <w:color w:val="1D1B11"/>
          <w:sz w:val="28"/>
          <w:szCs w:val="28"/>
        </w:rPr>
        <w:t>РЕШЕНИЕ</w:t>
      </w:r>
    </w:p>
    <w:p w:rsidR="00762E54" w:rsidRPr="00213288" w:rsidRDefault="00C64679" w:rsidP="00762E54">
      <w:pPr>
        <w:spacing w:after="0" w:line="240" w:lineRule="auto"/>
        <w:rPr>
          <w:rFonts w:ascii="Times New Roman" w:hAnsi="Times New Roman"/>
          <w:color w:val="1D1B11"/>
          <w:sz w:val="28"/>
          <w:szCs w:val="28"/>
        </w:rPr>
      </w:pPr>
      <w:r>
        <w:rPr>
          <w:rFonts w:ascii="Times New Roman" w:hAnsi="Times New Roman"/>
          <w:sz w:val="28"/>
          <w:szCs w:val="28"/>
          <w:lang w:val="ba-RU"/>
        </w:rPr>
        <w:t>02</w:t>
      </w:r>
      <w:r w:rsidR="009A4A42">
        <w:rPr>
          <w:rFonts w:ascii="Times New Roman" w:hAnsi="Times New Roman"/>
          <w:sz w:val="28"/>
          <w:szCs w:val="28"/>
          <w:lang w:val="ba-RU"/>
        </w:rPr>
        <w:t xml:space="preserve"> </w:t>
      </w:r>
      <w:r>
        <w:rPr>
          <w:rFonts w:ascii="Times New Roman" w:hAnsi="Times New Roman"/>
          <w:sz w:val="28"/>
          <w:szCs w:val="28"/>
          <w:lang w:val="ba-RU"/>
        </w:rPr>
        <w:t>октябрь</w:t>
      </w:r>
      <w:r w:rsidR="000C3860">
        <w:rPr>
          <w:rFonts w:ascii="Times New Roman" w:hAnsi="Times New Roman"/>
          <w:sz w:val="28"/>
          <w:szCs w:val="28"/>
          <w:lang w:val="ba-RU"/>
        </w:rPr>
        <w:t xml:space="preserve"> 2018</w:t>
      </w:r>
      <w:r w:rsidR="00762E54">
        <w:rPr>
          <w:rFonts w:ascii="Times New Roman" w:hAnsi="Times New Roman"/>
          <w:sz w:val="28"/>
          <w:szCs w:val="28"/>
          <w:lang w:val="ba-RU"/>
        </w:rPr>
        <w:t xml:space="preserve"> йыл    </w:t>
      </w:r>
      <w:r w:rsidR="00762E54">
        <w:rPr>
          <w:rFonts w:ascii="Times New Roman" w:hAnsi="Times New Roman"/>
          <w:sz w:val="28"/>
          <w:szCs w:val="28"/>
          <w:lang w:val="ba-RU"/>
        </w:rPr>
        <w:tab/>
        <w:t xml:space="preserve">                          </w:t>
      </w:r>
      <w:r w:rsidR="00762E54" w:rsidRPr="00213288">
        <w:rPr>
          <w:rFonts w:ascii="Times New Roman" w:hAnsi="Times New Roman"/>
          <w:sz w:val="28"/>
          <w:szCs w:val="28"/>
          <w:lang w:val="ba-RU"/>
        </w:rPr>
        <w:t xml:space="preserve"> </w:t>
      </w:r>
      <w:r w:rsidR="00762E54">
        <w:rPr>
          <w:rFonts w:ascii="Times New Roman" w:hAnsi="Times New Roman"/>
          <w:sz w:val="28"/>
          <w:szCs w:val="28"/>
        </w:rPr>
        <w:t>№ 1</w:t>
      </w:r>
      <w:r w:rsidR="008B6FDC">
        <w:rPr>
          <w:rFonts w:ascii="Times New Roman" w:hAnsi="Times New Roman"/>
          <w:sz w:val="28"/>
          <w:szCs w:val="28"/>
        </w:rPr>
        <w:t>70</w:t>
      </w:r>
      <w:bookmarkStart w:id="0" w:name="_GoBack"/>
      <w:bookmarkEnd w:id="0"/>
      <w:r w:rsidR="00762E54">
        <w:rPr>
          <w:rFonts w:ascii="Times New Roman" w:hAnsi="Times New Roman"/>
          <w:sz w:val="28"/>
          <w:szCs w:val="28"/>
        </w:rPr>
        <w:t xml:space="preserve">             </w:t>
      </w:r>
      <w:r>
        <w:rPr>
          <w:rFonts w:ascii="Times New Roman" w:hAnsi="Times New Roman"/>
          <w:sz w:val="28"/>
          <w:szCs w:val="28"/>
        </w:rPr>
        <w:t>02 октября</w:t>
      </w:r>
      <w:r w:rsidR="00762E54">
        <w:rPr>
          <w:rFonts w:ascii="Times New Roman" w:hAnsi="Times New Roman"/>
          <w:sz w:val="28"/>
          <w:szCs w:val="28"/>
        </w:rPr>
        <w:t xml:space="preserve"> </w:t>
      </w:r>
      <w:r w:rsidR="000C3860">
        <w:rPr>
          <w:rFonts w:ascii="Times New Roman" w:hAnsi="Times New Roman"/>
          <w:bCs/>
          <w:sz w:val="28"/>
          <w:szCs w:val="28"/>
        </w:rPr>
        <w:t xml:space="preserve"> 2018</w:t>
      </w:r>
      <w:r w:rsidR="00762E54" w:rsidRPr="00213288">
        <w:rPr>
          <w:rFonts w:ascii="Times New Roman" w:hAnsi="Times New Roman"/>
          <w:bCs/>
          <w:sz w:val="28"/>
          <w:szCs w:val="28"/>
        </w:rPr>
        <w:t xml:space="preserve"> года</w:t>
      </w:r>
    </w:p>
    <w:p w:rsidR="00762E54" w:rsidRPr="00213288" w:rsidRDefault="00762E54" w:rsidP="00762E54">
      <w:pPr>
        <w:spacing w:after="0" w:line="240" w:lineRule="auto"/>
        <w:ind w:firstLine="709"/>
        <w:jc w:val="center"/>
        <w:rPr>
          <w:rFonts w:ascii="Times New Roman" w:hAnsi="Times New Roman"/>
          <w:sz w:val="28"/>
          <w:szCs w:val="28"/>
        </w:rPr>
      </w:pPr>
    </w:p>
    <w:p w:rsidR="00C64679" w:rsidRPr="00D54008" w:rsidRDefault="00C64679" w:rsidP="00D54008">
      <w:pPr>
        <w:spacing w:after="0" w:line="240" w:lineRule="auto"/>
        <w:jc w:val="center"/>
        <w:rPr>
          <w:rFonts w:ascii="Times New Roman" w:hAnsi="Times New Roman"/>
          <w:sz w:val="28"/>
          <w:szCs w:val="28"/>
        </w:rPr>
      </w:pPr>
      <w:r w:rsidRPr="005345C1">
        <w:rPr>
          <w:rFonts w:ascii="Times New Roman" w:eastAsia="Calibri" w:hAnsi="Times New Roman"/>
          <w:b/>
          <w:sz w:val="28"/>
          <w:szCs w:val="28"/>
          <w:lang w:eastAsia="en-US"/>
        </w:rPr>
        <w:t>О внесении изменений и дополнений</w:t>
      </w:r>
    </w:p>
    <w:p w:rsidR="00C64679" w:rsidRPr="005345C1" w:rsidRDefault="00C64679" w:rsidP="00C64679">
      <w:pPr>
        <w:spacing w:after="0" w:line="240" w:lineRule="auto"/>
        <w:ind w:firstLine="709"/>
        <w:jc w:val="center"/>
        <w:rPr>
          <w:rFonts w:ascii="Times New Roman" w:eastAsia="Calibri" w:hAnsi="Times New Roman"/>
          <w:b/>
          <w:sz w:val="28"/>
          <w:szCs w:val="28"/>
          <w:lang w:eastAsia="en-US"/>
        </w:rPr>
      </w:pPr>
      <w:r w:rsidRPr="005345C1">
        <w:rPr>
          <w:rFonts w:ascii="Times New Roman" w:eastAsia="Calibri" w:hAnsi="Times New Roman"/>
          <w:b/>
          <w:sz w:val="28"/>
          <w:szCs w:val="28"/>
          <w:lang w:eastAsia="en-US"/>
        </w:rPr>
        <w:t>в Устав сельского поселения Кшлау-Елгинский сельсовет</w:t>
      </w:r>
    </w:p>
    <w:p w:rsidR="00C64679" w:rsidRPr="005345C1" w:rsidRDefault="00C64679" w:rsidP="00C64679">
      <w:pPr>
        <w:spacing w:after="0" w:line="240" w:lineRule="auto"/>
        <w:ind w:firstLine="709"/>
        <w:jc w:val="center"/>
        <w:rPr>
          <w:rFonts w:ascii="Times New Roman" w:eastAsia="Calibri" w:hAnsi="Times New Roman"/>
          <w:b/>
          <w:sz w:val="28"/>
          <w:szCs w:val="28"/>
          <w:lang w:eastAsia="en-US"/>
        </w:rPr>
      </w:pPr>
      <w:r w:rsidRPr="005345C1">
        <w:rPr>
          <w:rFonts w:ascii="Times New Roman" w:eastAsia="Calibri" w:hAnsi="Times New Roman"/>
          <w:b/>
          <w:sz w:val="28"/>
          <w:szCs w:val="28"/>
          <w:lang w:eastAsia="en-US"/>
        </w:rPr>
        <w:t>муниципального района Аскинский район</w:t>
      </w:r>
    </w:p>
    <w:p w:rsidR="00C64679" w:rsidRPr="005345C1" w:rsidRDefault="00C64679" w:rsidP="00C64679">
      <w:pPr>
        <w:spacing w:after="0" w:line="240" w:lineRule="auto"/>
        <w:ind w:firstLine="709"/>
        <w:jc w:val="center"/>
        <w:rPr>
          <w:rFonts w:ascii="Times New Roman" w:eastAsia="Calibri" w:hAnsi="Times New Roman"/>
          <w:b/>
          <w:sz w:val="28"/>
          <w:szCs w:val="28"/>
          <w:lang w:eastAsia="en-US"/>
        </w:rPr>
      </w:pPr>
      <w:r w:rsidRPr="005345C1">
        <w:rPr>
          <w:rFonts w:ascii="Times New Roman" w:eastAsia="Calibri" w:hAnsi="Times New Roman"/>
          <w:b/>
          <w:sz w:val="28"/>
          <w:szCs w:val="28"/>
          <w:lang w:eastAsia="en-US"/>
        </w:rPr>
        <w:t>Республики Башкортостан</w:t>
      </w:r>
    </w:p>
    <w:p w:rsidR="00C64679" w:rsidRPr="00C64679" w:rsidRDefault="00C64679" w:rsidP="00C64679">
      <w:pPr>
        <w:spacing w:after="0" w:line="240" w:lineRule="auto"/>
        <w:ind w:firstLine="709"/>
        <w:jc w:val="center"/>
        <w:rPr>
          <w:rFonts w:ascii="Times New Roman" w:eastAsia="Calibri" w:hAnsi="Times New Roman"/>
          <w:sz w:val="28"/>
          <w:szCs w:val="28"/>
          <w:lang w:eastAsia="en-US"/>
        </w:rPr>
      </w:pPr>
    </w:p>
    <w:p w:rsidR="00C64679" w:rsidRPr="00C64679" w:rsidRDefault="00C64679" w:rsidP="00C64679">
      <w:pPr>
        <w:spacing w:after="0" w:line="240" w:lineRule="auto"/>
        <w:ind w:firstLine="709"/>
        <w:jc w:val="center"/>
        <w:rPr>
          <w:rFonts w:ascii="Times New Roman" w:eastAsia="Calibri" w:hAnsi="Times New Roman"/>
          <w:sz w:val="28"/>
          <w:szCs w:val="28"/>
          <w:lang w:eastAsia="en-US"/>
        </w:rPr>
      </w:pPr>
    </w:p>
    <w:p w:rsidR="00C64679" w:rsidRPr="00C64679" w:rsidRDefault="00C64679" w:rsidP="00C64679">
      <w:pPr>
        <w:spacing w:after="0" w:line="240" w:lineRule="auto"/>
        <w:ind w:firstLine="709"/>
        <w:jc w:val="both"/>
        <w:rPr>
          <w:rFonts w:ascii="Times New Roman" w:eastAsia="Calibri" w:hAnsi="Times New Roman"/>
          <w:sz w:val="28"/>
          <w:szCs w:val="28"/>
          <w:lang w:eastAsia="en-US"/>
        </w:rPr>
      </w:pPr>
      <w:r w:rsidRPr="00C64679">
        <w:rPr>
          <w:rFonts w:ascii="Times New Roman" w:eastAsia="Calibri" w:hAnsi="Times New Roman"/>
          <w:sz w:val="28"/>
          <w:szCs w:val="28"/>
          <w:lang w:eastAsia="en-US"/>
        </w:rPr>
        <w:t xml:space="preserve">Совет сельского поселения </w:t>
      </w:r>
      <w:r>
        <w:rPr>
          <w:rFonts w:ascii="Times New Roman" w:eastAsia="Calibri" w:hAnsi="Times New Roman"/>
          <w:sz w:val="28"/>
          <w:szCs w:val="28"/>
          <w:lang w:eastAsia="en-US"/>
        </w:rPr>
        <w:t>Кшлау-Елгинский сельсовет</w:t>
      </w:r>
      <w:r w:rsidRPr="00C64679">
        <w:rPr>
          <w:rFonts w:ascii="Times New Roman" w:eastAsia="Calibri" w:hAnsi="Times New Roman"/>
          <w:sz w:val="28"/>
          <w:szCs w:val="28"/>
          <w:lang w:eastAsia="en-US"/>
        </w:rPr>
        <w:t xml:space="preserve"> муниципально</w:t>
      </w:r>
      <w:r>
        <w:rPr>
          <w:rFonts w:ascii="Times New Roman" w:eastAsia="Calibri" w:hAnsi="Times New Roman"/>
          <w:sz w:val="28"/>
          <w:szCs w:val="28"/>
          <w:lang w:eastAsia="en-US"/>
        </w:rPr>
        <w:t>го района Аскинский</w:t>
      </w:r>
      <w:r w:rsidRPr="00C64679">
        <w:rPr>
          <w:rFonts w:ascii="Times New Roman" w:eastAsia="Calibri" w:hAnsi="Times New Roman"/>
          <w:sz w:val="28"/>
          <w:szCs w:val="28"/>
          <w:lang w:eastAsia="en-US"/>
        </w:rPr>
        <w:t xml:space="preserve"> район Респу</w:t>
      </w:r>
      <w:r w:rsidR="003505FE">
        <w:rPr>
          <w:rFonts w:ascii="Times New Roman" w:eastAsia="Calibri" w:hAnsi="Times New Roman"/>
          <w:sz w:val="28"/>
          <w:szCs w:val="28"/>
          <w:lang w:eastAsia="en-US"/>
        </w:rPr>
        <w:t>блики Башкортостан решил</w:t>
      </w:r>
      <w:r w:rsidRPr="00C64679">
        <w:rPr>
          <w:rFonts w:ascii="Times New Roman" w:eastAsia="Calibri" w:hAnsi="Times New Roman"/>
          <w:sz w:val="28"/>
          <w:szCs w:val="28"/>
          <w:lang w:eastAsia="en-US"/>
        </w:rPr>
        <w:t>:</w:t>
      </w:r>
    </w:p>
    <w:p w:rsidR="003505FE" w:rsidRPr="003505FE" w:rsidRDefault="003505FE" w:rsidP="003505FE">
      <w:pPr>
        <w:spacing w:after="0" w:line="240" w:lineRule="auto"/>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 xml:space="preserve">1. Внести в Устав сельского поселения </w:t>
      </w:r>
      <w:r>
        <w:rPr>
          <w:rFonts w:ascii="Times New Roman" w:eastAsia="Calibri" w:hAnsi="Times New Roman"/>
          <w:sz w:val="28"/>
          <w:szCs w:val="28"/>
          <w:lang w:eastAsia="en-US"/>
        </w:rPr>
        <w:t>Кшлау-Елгинский сельсовет</w:t>
      </w:r>
      <w:r w:rsidRPr="003505FE">
        <w:rPr>
          <w:rFonts w:ascii="Times New Roman" w:eastAsia="Calibri" w:hAnsi="Times New Roman"/>
          <w:sz w:val="28"/>
          <w:szCs w:val="28"/>
          <w:lang w:eastAsia="en-US"/>
        </w:rPr>
        <w:t xml:space="preserve"> муни</w:t>
      </w:r>
      <w:r>
        <w:rPr>
          <w:rFonts w:ascii="Times New Roman" w:eastAsia="Calibri" w:hAnsi="Times New Roman"/>
          <w:sz w:val="28"/>
          <w:szCs w:val="28"/>
          <w:lang w:eastAsia="en-US"/>
        </w:rPr>
        <w:t>ципального района Аскинский</w:t>
      </w:r>
      <w:r w:rsidRPr="003505FE">
        <w:rPr>
          <w:rFonts w:ascii="Times New Roman" w:eastAsia="Calibri" w:hAnsi="Times New Roman"/>
          <w:sz w:val="28"/>
          <w:szCs w:val="28"/>
          <w:lang w:eastAsia="en-US"/>
        </w:rPr>
        <w:t xml:space="preserve"> район Республики Башкортостан следующие изменения и дополнения: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1.1.</w:t>
      </w:r>
      <w:r w:rsidRPr="003505FE">
        <w:rPr>
          <w:rFonts w:ascii="Times New Roman" w:eastAsia="Calibri" w:hAnsi="Times New Roman"/>
          <w:sz w:val="28"/>
          <w:szCs w:val="28"/>
          <w:lang w:eastAsia="en-US"/>
        </w:rPr>
        <w:t xml:space="preserve"> в части 1 статьи 3:</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1.1.1.</w:t>
      </w:r>
      <w:r w:rsidRPr="003505FE">
        <w:rPr>
          <w:rFonts w:eastAsia="Calibri"/>
          <w:lang w:eastAsia="en-US"/>
        </w:rPr>
        <w:t xml:space="preserve"> </w:t>
      </w:r>
      <w:hyperlink r:id="rId6" w:history="1">
        <w:r w:rsidRPr="003505FE">
          <w:rPr>
            <w:rFonts w:ascii="Times New Roman" w:eastAsia="Calibri" w:hAnsi="Times New Roman"/>
            <w:sz w:val="28"/>
            <w:szCs w:val="28"/>
            <w:lang w:eastAsia="en-US"/>
          </w:rPr>
          <w:t xml:space="preserve">пункт 4 </w:t>
        </w:r>
      </w:hyperlink>
      <w:r w:rsidRPr="003505FE">
        <w:rPr>
          <w:rFonts w:ascii="Times New Roman" w:eastAsia="Calibri" w:hAnsi="Times New Roman"/>
          <w:sz w:val="28"/>
          <w:szCs w:val="28"/>
          <w:lang w:eastAsia="en-US"/>
        </w:rPr>
        <w:t>признать утратившим силу;</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1.1.2. пункт 19 изложить в следующей редакции: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w:t>
      </w:r>
      <w:r w:rsidRPr="003505FE">
        <w:rPr>
          <w:rFonts w:ascii="Times New Roman" w:eastAsia="Calibri" w:hAnsi="Times New Roman"/>
          <w:color w:val="000000"/>
          <w:sz w:val="28"/>
          <w:szCs w:val="28"/>
          <w:lang w:eastAsia="en-US"/>
        </w:rPr>
        <w:t xml:space="preserve">19) </w:t>
      </w:r>
      <w:r w:rsidRPr="003505FE">
        <w:rPr>
          <w:rFonts w:ascii="Times New Roman" w:eastAsia="Calibri" w:hAnsi="Times New Roman"/>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1.1.3. пункт 20 изложить в следующей редакции: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 xml:space="preserve">1.1.4. </w:t>
      </w:r>
      <w:hyperlink r:id="rId7" w:history="1">
        <w:r w:rsidRPr="003505FE">
          <w:rPr>
            <w:rFonts w:ascii="Times New Roman" w:eastAsia="Calibri" w:hAnsi="Times New Roman"/>
            <w:sz w:val="28"/>
            <w:szCs w:val="28"/>
            <w:lang w:eastAsia="en-US"/>
          </w:rPr>
          <w:t>пункт 21</w:t>
        </w:r>
        <w:r w:rsidRPr="003505FE">
          <w:rPr>
            <w:rFonts w:ascii="Times New Roman" w:eastAsia="Calibri" w:hAnsi="Times New Roman"/>
            <w:color w:val="0000FF"/>
            <w:sz w:val="28"/>
            <w:szCs w:val="28"/>
            <w:lang w:eastAsia="en-US"/>
          </w:rPr>
          <w:t xml:space="preserve"> </w:t>
        </w:r>
      </w:hyperlink>
      <w:r>
        <w:rPr>
          <w:rFonts w:ascii="Times New Roman" w:eastAsia="Calibri" w:hAnsi="Times New Roman"/>
          <w:sz w:val="28"/>
          <w:szCs w:val="28"/>
          <w:lang w:eastAsia="en-US"/>
        </w:rPr>
        <w:t>дополнить словами «</w:t>
      </w:r>
      <w:r w:rsidRPr="003505FE">
        <w:rPr>
          <w:rFonts w:ascii="Times New Roman" w:eastAsia="Calibri" w:hAnsi="Times New Roman"/>
          <w:sz w:val="28"/>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3505FE">
        <w:rPr>
          <w:rFonts w:ascii="Times New Roman" w:eastAsia="Calibri" w:hAnsi="Times New Roman"/>
          <w:sz w:val="28"/>
          <w:szCs w:val="28"/>
          <w:lang w:eastAsia="en-US"/>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3505FE">
          <w:rPr>
            <w:rFonts w:ascii="Times New Roman" w:eastAsia="Calibri" w:hAnsi="Times New Roman"/>
            <w:sz w:val="28"/>
            <w:szCs w:val="28"/>
            <w:lang w:eastAsia="en-US"/>
          </w:rPr>
          <w:t>кодексом</w:t>
        </w:r>
      </w:hyperlink>
      <w:r w:rsidRPr="003505FE">
        <w:rPr>
          <w:rFonts w:ascii="Times New Roman" w:eastAsia="Calibri" w:hAnsi="Times New Roman"/>
          <w:sz w:val="28"/>
          <w:szCs w:val="28"/>
          <w:lang w:eastAsia="en-US"/>
        </w:rPr>
        <w:t xml:space="preserve"> Российской Федерации";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 xml:space="preserve">1.1.5. </w:t>
      </w:r>
      <w:hyperlink r:id="rId9" w:history="1">
        <w:r w:rsidRPr="003505FE">
          <w:rPr>
            <w:rFonts w:ascii="Times New Roman" w:eastAsia="Calibri" w:hAnsi="Times New Roman"/>
            <w:sz w:val="28"/>
            <w:szCs w:val="28"/>
            <w:lang w:eastAsia="en-US"/>
          </w:rPr>
          <w:t xml:space="preserve">пункт 24 </w:t>
        </w:r>
      </w:hyperlink>
      <w:r w:rsidRPr="003505FE">
        <w:rPr>
          <w:rFonts w:ascii="Times New Roman" w:eastAsia="Calibri" w:hAnsi="Times New Roman"/>
          <w:sz w:val="28"/>
          <w:szCs w:val="28"/>
          <w:lang w:eastAsia="en-US"/>
        </w:rPr>
        <w:t>признать утратившим силу;</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 xml:space="preserve">1.2. </w:t>
      </w:r>
      <w:r w:rsidRPr="003505FE">
        <w:rPr>
          <w:rFonts w:ascii="Times New Roman" w:eastAsia="Calibri" w:hAnsi="Times New Roman"/>
          <w:sz w:val="28"/>
          <w:szCs w:val="28"/>
          <w:lang w:eastAsia="en-US"/>
        </w:rPr>
        <w:t>в части 1 статьи 4:</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1.2.1. пункт 12 признать утратившим силу;</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1.2.2. дополнить пунктами 15 и 16 следующего содержания: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 xml:space="preserve">16) осуществление мероприятий по защите прав потребителей, предусмотренных </w:t>
      </w:r>
      <w:hyperlink r:id="rId10" w:history="1">
        <w:r w:rsidRPr="003505FE">
          <w:rPr>
            <w:rFonts w:ascii="Times New Roman" w:eastAsia="Calibri" w:hAnsi="Times New Roman"/>
            <w:sz w:val="28"/>
            <w:szCs w:val="28"/>
            <w:lang w:eastAsia="en-US"/>
          </w:rPr>
          <w:t>Законом</w:t>
        </w:r>
      </w:hyperlink>
      <w:r w:rsidRPr="003505FE">
        <w:rPr>
          <w:rFonts w:ascii="Times New Roman" w:eastAsia="Calibri" w:hAnsi="Times New Roman"/>
          <w:sz w:val="28"/>
          <w:szCs w:val="28"/>
          <w:lang w:eastAsia="en-US"/>
        </w:rPr>
        <w:t xml:space="preserve"> Российской Федерации от 7 февраля 1992 года </w:t>
      </w:r>
      <w:r w:rsidRPr="003505FE">
        <w:rPr>
          <w:rFonts w:ascii="Times New Roman" w:eastAsia="Calibri" w:hAnsi="Times New Roman"/>
          <w:sz w:val="28"/>
          <w:szCs w:val="28"/>
          <w:lang w:eastAsia="en-US"/>
        </w:rPr>
        <w:br/>
        <w:t>№ 2300-1 «О защите прав потребителей».»;</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 xml:space="preserve">1.3. </w:t>
      </w:r>
      <w:r w:rsidRPr="003505FE">
        <w:rPr>
          <w:rFonts w:ascii="Times New Roman" w:eastAsia="Calibri" w:hAnsi="Times New Roman"/>
          <w:sz w:val="28"/>
          <w:szCs w:val="28"/>
          <w:lang w:eastAsia="en-US"/>
        </w:rPr>
        <w:t>в части 1 статьи 5:</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1.3.1. дополнить пунктом 4.1 следующего содержания: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1.3.2. пункт 9 изложить в следующей редакции: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 xml:space="preserve">1.4. </w:t>
      </w:r>
      <w:r w:rsidRPr="003505FE">
        <w:rPr>
          <w:rFonts w:ascii="Times New Roman" w:eastAsia="Calibri" w:hAnsi="Times New Roman"/>
          <w:sz w:val="28"/>
          <w:szCs w:val="28"/>
          <w:lang w:eastAsia="en-US"/>
        </w:rPr>
        <w:t>дополнить статьей 8.1 следующего содержания: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w:t>
      </w:r>
      <w:r w:rsidRPr="003505FE">
        <w:rPr>
          <w:rFonts w:ascii="Times New Roman" w:eastAsia="Calibri" w:hAnsi="Times New Roman"/>
          <w:b/>
          <w:sz w:val="28"/>
          <w:szCs w:val="28"/>
          <w:lang w:eastAsia="en-US"/>
        </w:rPr>
        <w:t>Статья 8.1. Сход граждан</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 Сход граждан может проводиться в случаях, установленных Федеральным законом.</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w:t>
      </w:r>
      <w:r w:rsidRPr="003505FE">
        <w:rPr>
          <w:rFonts w:ascii="Times New Roman" w:eastAsia="Calibri" w:hAnsi="Times New Roman"/>
          <w:sz w:val="28"/>
          <w:szCs w:val="28"/>
          <w:lang w:eastAsia="en-US"/>
        </w:rPr>
        <w:lastRenderedPageBreak/>
        <w:t>граждан считается принятым, если за него проголосовало более половины участников схода граждан.</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3. Решение о проведении схода граждан принимается представительным органом местного самоуправления.</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4. Инициатива о проведении схода граждан оформляется в виде заявления с указанием:</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вопроса, выносимого на сход;</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5. Решение представительного органа местного самоуправления о проведении схода граждан должно содержать:</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вопросы, выносимые на сход граждан;</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информацию о времени и месте проведения схода граждан.</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Подготовка и проведение схода обеспечиваются главой муниципального образования.</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8. Регистрацию участников схода осуществляют лица, ответственные за подготовку и проведение схода.</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lastRenderedPageBreak/>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Список присутствующих заверяется лицами, ответственными за регистрацию, и прилагается к протоколу схода.</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12. Изменения и дополнения в решения, принятые сходом, могут вноситься только самим сходом.»;</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1.5.</w:t>
      </w:r>
      <w:r w:rsidRPr="003505FE">
        <w:rPr>
          <w:rFonts w:ascii="Times New Roman" w:eastAsia="Calibri" w:hAnsi="Times New Roman"/>
          <w:sz w:val="28"/>
          <w:szCs w:val="28"/>
          <w:lang w:eastAsia="en-US"/>
        </w:rPr>
        <w:t xml:space="preserve"> дополнить статьей 10.1 следующего содержания: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w:t>
      </w:r>
      <w:r w:rsidRPr="003505FE">
        <w:rPr>
          <w:rFonts w:ascii="Times New Roman" w:eastAsia="Calibri" w:hAnsi="Times New Roman"/>
          <w:b/>
          <w:sz w:val="28"/>
          <w:szCs w:val="28"/>
          <w:lang w:eastAsia="en-US"/>
        </w:rPr>
        <w:t>Статья 10.1. Староста сельского населенного пункта</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4. Старостой сельского населенного пункта не может быть назначено лицо:</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2) признанное судом недееспособным или ограниченно дееспособным;</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3) имеющее непогашенную или неснятую судимость.</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5. Срок полномочий старосты сельского населенного пункта составляет четыре года.</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6. Староста сельского населенного пункта для решения возложенных на него задач:</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lastRenderedPageBreak/>
        <w:t>1) взаимодействует с органами местного самоуправления, муниципальными предприятиями и учреждениями</w:t>
      </w:r>
      <w:r w:rsidR="003832EF">
        <w:rPr>
          <w:rFonts w:ascii="Times New Roman" w:eastAsia="Calibri" w:hAnsi="Times New Roman"/>
          <w:sz w:val="28"/>
          <w:szCs w:val="28"/>
          <w:lang w:eastAsia="en-US"/>
        </w:rPr>
        <w:t>,</w:t>
      </w:r>
      <w:r w:rsidRPr="003505FE">
        <w:rPr>
          <w:rFonts w:ascii="Times New Roman" w:eastAsia="Calibri" w:hAnsi="Times New Roman"/>
          <w:sz w:val="28"/>
          <w:szCs w:val="28"/>
          <w:lang w:eastAsia="en-US"/>
        </w:rPr>
        <w:t xml:space="preserve"> и иными организациями по вопросам решения вопросов местного значения в сельском населенном пункте;</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505FE" w:rsidRPr="003505FE" w:rsidRDefault="003505FE" w:rsidP="003505FE">
      <w:pPr>
        <w:spacing w:after="0" w:line="240" w:lineRule="auto"/>
        <w:ind w:firstLine="709"/>
        <w:jc w:val="both"/>
        <w:rPr>
          <w:rFonts w:ascii="Times New Roman" w:eastAsia="Calibri" w:hAnsi="Times New Roman"/>
          <w:color w:val="00000A"/>
          <w:sz w:val="28"/>
          <w:szCs w:val="28"/>
          <w:lang w:eastAsia="en-US"/>
        </w:rPr>
      </w:pPr>
      <w:r w:rsidRPr="003505FE">
        <w:rPr>
          <w:rFonts w:ascii="Times New Roman" w:eastAsia="Calibri" w:hAnsi="Times New Roman"/>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1.6.</w:t>
      </w:r>
      <w:r w:rsidRPr="003505FE">
        <w:rPr>
          <w:rFonts w:ascii="Times New Roman" w:eastAsia="Calibri" w:hAnsi="Times New Roman"/>
          <w:sz w:val="28"/>
          <w:szCs w:val="28"/>
          <w:lang w:eastAsia="en-US"/>
        </w:rPr>
        <w:t xml:space="preserve"> в статье 11:</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1.6.1.</w:t>
      </w:r>
      <w:r w:rsidRPr="003505FE">
        <w:rPr>
          <w:rFonts w:eastAsia="Calibri"/>
          <w:lang w:eastAsia="en-US"/>
        </w:rPr>
        <w:t xml:space="preserve"> </w:t>
      </w:r>
      <w:r w:rsidRPr="003505FE">
        <w:rPr>
          <w:rFonts w:ascii="Times New Roman" w:eastAsia="Calibri" w:hAnsi="Times New Roman"/>
          <w:sz w:val="28"/>
          <w:szCs w:val="28"/>
          <w:lang w:eastAsia="en-US"/>
        </w:rPr>
        <w:t>наименование статьи изложить в следующей редакции: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«Статья 11. Публичные слушания, общественные обсуждения»;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1.6.2. в части 3:</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дополнить пунктом 2.1 следующего содержания: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«2.1) проект стратегии социально-экономического развития Сельского поселения;»;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пункт 3 признать утратившим силу;</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 xml:space="preserve">1.6.4. дополнить частью 5 следующего содержания: </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3505FE">
        <w:rPr>
          <w:rFonts w:ascii="Times New Roman" w:eastAsia="Calibri" w:hAnsi="Times New Roman"/>
          <w:sz w:val="28"/>
          <w:szCs w:val="28"/>
          <w:lang w:eastAsia="en-US"/>
        </w:rPr>
        <w:lastRenderedPageBreak/>
        <w:t>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1.7.</w:t>
      </w:r>
      <w:r w:rsidRPr="003505FE">
        <w:rPr>
          <w:rFonts w:ascii="Times New Roman" w:eastAsia="Calibri" w:hAnsi="Times New Roman"/>
          <w:sz w:val="28"/>
          <w:szCs w:val="28"/>
          <w:lang w:eastAsia="en-US"/>
        </w:rPr>
        <w:t xml:space="preserve"> в части 6 статьи 18:</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1.7.1. пункт 4 изложить в следующей редакции: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«4) утверждение стратегии социально-экономического развития Сельского поселения;»;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1.7.2. дополнить пунктом 11 следующего содержания: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«11) утверждение правил благоустройства территории Сельского поселения.»;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1.8.</w:t>
      </w:r>
      <w:r w:rsidRPr="003505FE">
        <w:rPr>
          <w:rFonts w:ascii="Times New Roman" w:eastAsia="Calibri" w:hAnsi="Times New Roman"/>
          <w:sz w:val="28"/>
          <w:szCs w:val="28"/>
          <w:lang w:eastAsia="en-US"/>
        </w:rPr>
        <w:t xml:space="preserve"> в статье 19:</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 xml:space="preserve">1.8.1. часть 8 </w:t>
      </w:r>
      <w:r>
        <w:rPr>
          <w:rFonts w:ascii="Times New Roman" w:eastAsia="Calibri" w:hAnsi="Times New Roman"/>
          <w:sz w:val="28"/>
          <w:szCs w:val="28"/>
          <w:lang w:eastAsia="en-US"/>
        </w:rPr>
        <w:t xml:space="preserve">изложить в следующей </w:t>
      </w:r>
      <w:r w:rsidRPr="003505FE">
        <w:rPr>
          <w:rFonts w:ascii="Times New Roman" w:eastAsia="Calibri" w:hAnsi="Times New Roman"/>
          <w:sz w:val="28"/>
          <w:szCs w:val="28"/>
          <w:lang w:eastAsia="en-US"/>
        </w:rPr>
        <w:t>редакции: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1.8.2. дополнить частью 9 следующего содержания: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1.9.</w:t>
      </w:r>
      <w:r w:rsidRPr="003505FE">
        <w:rPr>
          <w:rFonts w:ascii="Times New Roman" w:eastAsia="Calibri" w:hAnsi="Times New Roman"/>
          <w:sz w:val="28"/>
          <w:szCs w:val="28"/>
          <w:lang w:eastAsia="en-US"/>
        </w:rPr>
        <w:t xml:space="preserve"> часть 9 статьи 22 изложить в следующей редакции: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«9. Полномочия депутата прекращаются досрочно в случае несоблюдения ограничений, установленных Федеральным законом.»;</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 xml:space="preserve">1.10. </w:t>
      </w:r>
      <w:r w:rsidRPr="003505FE">
        <w:rPr>
          <w:rFonts w:ascii="Times New Roman" w:eastAsia="Calibri" w:hAnsi="Times New Roman"/>
          <w:sz w:val="28"/>
          <w:szCs w:val="28"/>
          <w:lang w:eastAsia="en-US"/>
        </w:rPr>
        <w:t>абзац второй части 4 статьи 26 изложить в следующей редакции: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 xml:space="preserve">1.11. </w:t>
      </w:r>
      <w:r w:rsidRPr="003505FE">
        <w:rPr>
          <w:rFonts w:ascii="Times New Roman" w:eastAsia="Calibri" w:hAnsi="Times New Roman"/>
          <w:sz w:val="28"/>
          <w:szCs w:val="28"/>
          <w:lang w:eastAsia="en-US"/>
        </w:rPr>
        <w:t>Дополнить статьей 27.1 следующего содержания: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p>
    <w:p w:rsidR="003505FE" w:rsidRPr="003505FE" w:rsidRDefault="003505FE" w:rsidP="003505FE">
      <w:pPr>
        <w:spacing w:after="0" w:line="240" w:lineRule="auto"/>
        <w:ind w:firstLine="709"/>
        <w:jc w:val="both"/>
        <w:rPr>
          <w:rFonts w:ascii="Times New Roman" w:eastAsia="Calibri" w:hAnsi="Times New Roman"/>
          <w:b/>
          <w:bCs/>
          <w:sz w:val="28"/>
          <w:szCs w:val="28"/>
          <w:lang w:eastAsia="en-US"/>
        </w:rPr>
      </w:pPr>
      <w:r w:rsidRPr="003505FE">
        <w:rPr>
          <w:rFonts w:ascii="Times New Roman" w:eastAsia="Calibri" w:hAnsi="Times New Roman"/>
          <w:sz w:val="28"/>
          <w:szCs w:val="28"/>
          <w:lang w:eastAsia="en-US"/>
        </w:rPr>
        <w:t>«</w:t>
      </w:r>
      <w:r w:rsidRPr="003505FE">
        <w:rPr>
          <w:rFonts w:ascii="Times New Roman" w:eastAsia="Calibri" w:hAnsi="Times New Roman"/>
          <w:b/>
          <w:bCs/>
          <w:sz w:val="28"/>
          <w:szCs w:val="28"/>
          <w:lang w:eastAsia="en-US"/>
        </w:rPr>
        <w:t>Статья 27.1. Содержание правил благоустройства территории Сельского поселения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lastRenderedPageBreak/>
        <w:t>1. Правила благоустройства территории Сельского поселения утверждаются Советом.</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2. Правила благоустройства территории Сельского поселения могут регулировать вопросы:</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 содержания территорий общего пользования и порядка пользования такими территориями;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2) внешнего вида фасадов и ограждающих конструкций зданий, строений, сооружений;</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5) организации озеленения территории Сельского поселения, включая порядок созда</w:t>
      </w:r>
      <w:r>
        <w:rPr>
          <w:rFonts w:ascii="Times New Roman" w:eastAsia="Calibri" w:hAnsi="Times New Roman"/>
          <w:sz w:val="28"/>
          <w:szCs w:val="28"/>
          <w:lang w:eastAsia="en-US"/>
        </w:rPr>
        <w:t xml:space="preserve">ния, содержания, восстановления и </w:t>
      </w:r>
      <w:r w:rsidRPr="003505FE">
        <w:rPr>
          <w:rFonts w:ascii="Times New Roman" w:eastAsia="Calibri" w:hAnsi="Times New Roman"/>
          <w:sz w:val="28"/>
          <w:szCs w:val="28"/>
          <w:lang w:eastAsia="en-US"/>
        </w:rPr>
        <w:t>охраны</w:t>
      </w:r>
      <w:r>
        <w:rPr>
          <w:rFonts w:ascii="Times New Roman" w:eastAsia="Calibri" w:hAnsi="Times New Roman"/>
          <w:sz w:val="28"/>
          <w:szCs w:val="28"/>
          <w:lang w:eastAsia="en-US"/>
        </w:rPr>
        <w:t>,</w:t>
      </w:r>
      <w:r w:rsidRPr="003505FE">
        <w:rPr>
          <w:rFonts w:ascii="Times New Roman" w:eastAsia="Calibri" w:hAnsi="Times New Roman"/>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8) организации пешеходных коммуникаций, в том числе тротуаров, аллей, дорожек, тропинок;</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10) уборки территории Сельского поселения, в том числе в зимний период;</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11) организации стоков ливневых вод;</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12) порядка проведения земляных работ;</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15) праздничного оформления территории Сельского поселения;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17) осуществления контроля за соблюдением правил благоустройства территории Сельского поселения.»;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1.12.</w:t>
      </w:r>
      <w:r w:rsidRPr="003505FE">
        <w:rPr>
          <w:rFonts w:ascii="Times New Roman" w:eastAsia="Calibri" w:hAnsi="Times New Roman"/>
          <w:sz w:val="28"/>
          <w:szCs w:val="28"/>
          <w:lang w:eastAsia="en-US"/>
        </w:rPr>
        <w:t xml:space="preserve"> в статье 29:</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1.12.1. абзац 1 части 2 изложить в следующей редакции: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1.12.2. часть 3 изложить в следующей редакции:</w:t>
      </w:r>
    </w:p>
    <w:p w:rsidR="003505FE" w:rsidRPr="003505FE" w:rsidRDefault="003505FE" w:rsidP="003505FE">
      <w:pPr>
        <w:spacing w:after="0" w:line="240" w:lineRule="auto"/>
        <w:ind w:firstLine="709"/>
        <w:jc w:val="both"/>
        <w:rPr>
          <w:rFonts w:ascii="Times New Roman" w:eastAsia="Calibri" w:hAnsi="Times New Roman"/>
          <w:color w:val="00000A"/>
          <w:sz w:val="28"/>
          <w:szCs w:val="28"/>
          <w:lang w:eastAsia="en-US"/>
        </w:rPr>
      </w:pPr>
      <w:r w:rsidRPr="003505FE">
        <w:rPr>
          <w:rFonts w:ascii="Times New Roman" w:eastAsia="Calibri" w:hAnsi="Times New Roman"/>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505FE" w:rsidRPr="003505FE" w:rsidRDefault="003505FE" w:rsidP="003505FE">
      <w:pPr>
        <w:spacing w:after="0" w:line="240" w:lineRule="auto"/>
        <w:ind w:firstLine="709"/>
        <w:jc w:val="both"/>
        <w:rPr>
          <w:rFonts w:ascii="Times New Roman" w:eastAsia="Calibri" w:hAnsi="Times New Roman"/>
          <w:color w:val="00000A"/>
          <w:sz w:val="28"/>
          <w:szCs w:val="28"/>
          <w:lang w:eastAsia="en-US"/>
        </w:rPr>
      </w:pPr>
      <w:r w:rsidRPr="003505FE">
        <w:rPr>
          <w:rFonts w:ascii="Times New Roman" w:eastAsia="Calibri" w:hAnsi="Times New Roman"/>
          <w:color w:val="00000A"/>
          <w:sz w:val="28"/>
          <w:szCs w:val="28"/>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3505FE" w:rsidRPr="003505FE" w:rsidRDefault="003505FE" w:rsidP="003505FE">
      <w:pPr>
        <w:spacing w:after="0" w:line="240" w:lineRule="auto"/>
        <w:ind w:firstLine="709"/>
        <w:jc w:val="both"/>
        <w:rPr>
          <w:rFonts w:ascii="Times New Roman" w:eastAsia="Calibri" w:hAnsi="Times New Roman"/>
          <w:color w:val="00000A"/>
          <w:sz w:val="28"/>
          <w:szCs w:val="28"/>
          <w:lang w:eastAsia="en-US"/>
        </w:rPr>
      </w:pPr>
      <w:r w:rsidRPr="003505FE">
        <w:rPr>
          <w:rFonts w:ascii="Times New Roman" w:eastAsia="Calibri" w:hAnsi="Times New Roman"/>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3505FE" w:rsidRPr="003505FE" w:rsidRDefault="003505FE" w:rsidP="003505FE">
      <w:pPr>
        <w:spacing w:after="0" w:line="240" w:lineRule="auto"/>
        <w:ind w:firstLine="709"/>
        <w:jc w:val="both"/>
        <w:rPr>
          <w:rFonts w:ascii="Times New Roman" w:eastAsia="Calibri" w:hAnsi="Times New Roman"/>
          <w:color w:val="00000A"/>
          <w:sz w:val="28"/>
          <w:szCs w:val="28"/>
          <w:lang w:eastAsia="en-US"/>
        </w:rPr>
      </w:pPr>
      <w:r w:rsidRPr="003505FE">
        <w:rPr>
          <w:rFonts w:ascii="Times New Roman" w:eastAsia="Calibri" w:hAnsi="Times New Roman"/>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 xml:space="preserve">1.13. </w:t>
      </w:r>
      <w:r w:rsidRPr="003505FE">
        <w:rPr>
          <w:rFonts w:ascii="Times New Roman" w:eastAsia="Calibri" w:hAnsi="Times New Roman"/>
          <w:sz w:val="28"/>
          <w:szCs w:val="28"/>
          <w:lang w:eastAsia="en-US"/>
        </w:rPr>
        <w:t>Дополнить статьей 36.1 следующего содержания:</w:t>
      </w:r>
    </w:p>
    <w:p w:rsidR="003505FE" w:rsidRPr="003505FE" w:rsidRDefault="003505FE" w:rsidP="003505FE">
      <w:pPr>
        <w:spacing w:after="0" w:line="240" w:lineRule="auto"/>
        <w:ind w:firstLine="709"/>
        <w:rPr>
          <w:rFonts w:ascii="Times New Roman" w:eastAsia="Calibri" w:hAnsi="Times New Roman"/>
          <w:sz w:val="28"/>
          <w:szCs w:val="28"/>
          <w:lang w:eastAsia="en-US"/>
        </w:rPr>
      </w:pPr>
    </w:p>
    <w:p w:rsidR="003505FE" w:rsidRPr="003505FE" w:rsidRDefault="003505FE" w:rsidP="003505FE">
      <w:pPr>
        <w:spacing w:after="0" w:line="240" w:lineRule="auto"/>
        <w:ind w:firstLine="709"/>
        <w:rPr>
          <w:rFonts w:ascii="Times New Roman" w:eastAsia="Calibri" w:hAnsi="Times New Roman"/>
          <w:b/>
          <w:sz w:val="28"/>
          <w:szCs w:val="28"/>
          <w:lang w:eastAsia="en-US"/>
        </w:rPr>
      </w:pPr>
      <w:r w:rsidRPr="003505FE">
        <w:rPr>
          <w:rFonts w:ascii="Times New Roman" w:eastAsia="Calibri" w:hAnsi="Times New Roman"/>
          <w:sz w:val="28"/>
          <w:szCs w:val="28"/>
          <w:lang w:eastAsia="en-US"/>
        </w:rPr>
        <w:t>«</w:t>
      </w:r>
      <w:r w:rsidRPr="003505FE">
        <w:rPr>
          <w:rFonts w:ascii="Times New Roman" w:eastAsia="Calibri" w:hAnsi="Times New Roman"/>
          <w:b/>
          <w:sz w:val="28"/>
          <w:szCs w:val="28"/>
          <w:lang w:eastAsia="en-US"/>
        </w:rPr>
        <w:t>Статья 36.1. Средства самообложения граждан</w:t>
      </w:r>
    </w:p>
    <w:p w:rsidR="003505FE" w:rsidRPr="003505FE" w:rsidRDefault="003505FE" w:rsidP="003505FE">
      <w:pPr>
        <w:spacing w:after="0" w:line="240" w:lineRule="auto"/>
        <w:ind w:firstLine="709"/>
        <w:rPr>
          <w:rFonts w:ascii="Times New Roman" w:eastAsia="Calibri" w:hAnsi="Times New Roman"/>
          <w:sz w:val="28"/>
          <w:szCs w:val="28"/>
          <w:lang w:eastAsia="en-US"/>
        </w:rPr>
      </w:pPr>
    </w:p>
    <w:p w:rsidR="003505FE" w:rsidRPr="003505FE" w:rsidRDefault="003505FE" w:rsidP="003505FE">
      <w:pPr>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sz w:val="28"/>
          <w:szCs w:val="28"/>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3505FE" w:rsidRPr="003505FE" w:rsidRDefault="003505FE" w:rsidP="003505FE">
      <w:pPr>
        <w:spacing w:after="0" w:line="240" w:lineRule="auto"/>
        <w:ind w:firstLine="709"/>
        <w:jc w:val="both"/>
        <w:rPr>
          <w:rFonts w:ascii="Times New Roman" w:eastAsia="Calibri" w:hAnsi="Times New Roman"/>
          <w:bCs/>
          <w:sz w:val="28"/>
          <w:szCs w:val="28"/>
          <w:lang w:eastAsia="en-US"/>
        </w:rPr>
      </w:pPr>
      <w:r w:rsidRPr="003505FE">
        <w:rPr>
          <w:rFonts w:ascii="Times New Roman" w:eastAsia="Calibri" w:hAnsi="Times New Roman"/>
          <w:bCs/>
          <w:sz w:val="28"/>
          <w:szCs w:val="28"/>
          <w:lang w:eastAsia="en-US"/>
        </w:rPr>
        <w:t xml:space="preserve">2. Вопросы введения и использования указанных в </w:t>
      </w:r>
      <w:hyperlink r:id="rId11" w:history="1">
        <w:r w:rsidRPr="003505FE">
          <w:rPr>
            <w:rFonts w:ascii="Times New Roman" w:eastAsia="Calibri" w:hAnsi="Times New Roman"/>
            <w:bCs/>
            <w:sz w:val="28"/>
            <w:szCs w:val="28"/>
            <w:lang w:eastAsia="en-US"/>
          </w:rPr>
          <w:t>части 1</w:t>
        </w:r>
      </w:hyperlink>
      <w:r w:rsidRPr="003505FE">
        <w:rPr>
          <w:rFonts w:ascii="Times New Roman" w:eastAsia="Calibri" w:hAnsi="Times New Roman"/>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r>
        <w:rPr>
          <w:rFonts w:ascii="Times New Roman" w:eastAsia="Calibri" w:hAnsi="Times New Roman"/>
          <w:bCs/>
          <w:sz w:val="28"/>
          <w:szCs w:val="28"/>
          <w:lang w:eastAsia="en-US"/>
        </w:rPr>
        <w:t>»</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t xml:space="preserve">2. </w:t>
      </w:r>
      <w:hyperlink r:id="rId12" w:history="1">
        <w:r w:rsidRPr="003505FE">
          <w:rPr>
            <w:rFonts w:ascii="Times New Roman" w:eastAsia="Calibri" w:hAnsi="Times New Roman"/>
            <w:sz w:val="28"/>
            <w:szCs w:val="28"/>
            <w:lang w:eastAsia="en-US"/>
          </w:rPr>
          <w:t>Пункт 1.1.</w:t>
        </w:r>
      </w:hyperlink>
      <w:r w:rsidRPr="003505FE">
        <w:rPr>
          <w:rFonts w:ascii="Times New Roman" w:eastAsia="Calibri" w:hAnsi="Times New Roman"/>
          <w:sz w:val="28"/>
          <w:szCs w:val="28"/>
          <w:lang w:eastAsia="en-US"/>
        </w:rPr>
        <w:t>2 настоящего решения вступает в силу с 1 января 2019 года.</w:t>
      </w:r>
    </w:p>
    <w:p w:rsidR="003505FE" w:rsidRPr="003505FE" w:rsidRDefault="003505FE" w:rsidP="0035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505FE">
        <w:rPr>
          <w:rFonts w:ascii="Times New Roman" w:eastAsia="Calibri" w:hAnsi="Times New Roman"/>
          <w:b/>
          <w:sz w:val="28"/>
          <w:szCs w:val="28"/>
          <w:lang w:eastAsia="en-US"/>
        </w:rPr>
        <w:lastRenderedPageBreak/>
        <w:t>3.</w:t>
      </w:r>
      <w:r w:rsidRPr="003505FE">
        <w:rPr>
          <w:rFonts w:ascii="Times New Roman" w:eastAsia="Calibri" w:hAnsi="Times New Roman"/>
          <w:sz w:val="28"/>
          <w:szCs w:val="28"/>
          <w:lang w:eastAsia="en-US"/>
        </w:rPr>
        <w:t xml:space="preserve"> Настоящее решение обнародовать на официальном стенде в здании Администрации сельского поселения</w:t>
      </w:r>
      <w:r>
        <w:rPr>
          <w:rFonts w:ascii="Times New Roman" w:eastAsia="Calibri" w:hAnsi="Times New Roman"/>
          <w:sz w:val="28"/>
          <w:szCs w:val="28"/>
          <w:lang w:eastAsia="en-US"/>
        </w:rPr>
        <w:t xml:space="preserve"> Кшлау-Елгинский </w:t>
      </w:r>
      <w:r w:rsidRPr="003505FE">
        <w:rPr>
          <w:rFonts w:ascii="Times New Roman" w:eastAsia="Calibri" w:hAnsi="Times New Roman"/>
          <w:sz w:val="28"/>
          <w:szCs w:val="28"/>
          <w:lang w:eastAsia="en-US"/>
        </w:rPr>
        <w:t>сельсовет м</w:t>
      </w:r>
      <w:r>
        <w:rPr>
          <w:rFonts w:ascii="Times New Roman" w:eastAsia="Calibri" w:hAnsi="Times New Roman"/>
          <w:sz w:val="28"/>
          <w:szCs w:val="28"/>
          <w:lang w:eastAsia="en-US"/>
        </w:rPr>
        <w:t xml:space="preserve">униципального района Аскинский </w:t>
      </w:r>
      <w:r w:rsidRPr="003505FE">
        <w:rPr>
          <w:rFonts w:ascii="Times New Roman" w:eastAsia="Calibri" w:hAnsi="Times New Roman"/>
          <w:sz w:val="28"/>
          <w:szCs w:val="28"/>
          <w:lang w:eastAsia="en-US"/>
        </w:rPr>
        <w:t xml:space="preserve">район Республики Башкортостан по адресу: </w:t>
      </w:r>
      <w:r w:rsidR="000C0F22">
        <w:rPr>
          <w:rFonts w:ascii="Times New Roman" w:eastAsia="Calibri" w:hAnsi="Times New Roman"/>
          <w:sz w:val="28"/>
          <w:szCs w:val="28"/>
          <w:lang w:eastAsia="en-US"/>
        </w:rPr>
        <w:t xml:space="preserve">452885, </w:t>
      </w:r>
      <w:r w:rsidRPr="003505FE">
        <w:rPr>
          <w:rFonts w:ascii="Times New Roman" w:eastAsia="Calibri" w:hAnsi="Times New Roman"/>
          <w:sz w:val="28"/>
          <w:szCs w:val="28"/>
          <w:lang w:eastAsia="en-US"/>
        </w:rPr>
        <w:t xml:space="preserve">Республика Башкортостан, Аскинский </w:t>
      </w:r>
      <w:r>
        <w:rPr>
          <w:rFonts w:ascii="Times New Roman" w:eastAsia="Calibri" w:hAnsi="Times New Roman"/>
          <w:sz w:val="28"/>
          <w:szCs w:val="28"/>
          <w:lang w:eastAsia="en-US"/>
        </w:rPr>
        <w:t>район, д.Кшлау-Елга, ул. Школьная, д.5</w:t>
      </w:r>
      <w:r w:rsidRPr="003505FE">
        <w:rPr>
          <w:rFonts w:ascii="Times New Roman" w:eastAsia="Calibri" w:hAnsi="Times New Roman"/>
          <w:sz w:val="28"/>
          <w:szCs w:val="28"/>
          <w:lang w:eastAsia="en-US"/>
        </w:rPr>
        <w:t xml:space="preserve"> после его государственной регистрации.</w:t>
      </w:r>
    </w:p>
    <w:p w:rsidR="00C64679" w:rsidRPr="00C64679" w:rsidRDefault="00C64679" w:rsidP="00C64679">
      <w:pPr>
        <w:spacing w:after="0" w:line="240" w:lineRule="auto"/>
        <w:ind w:firstLine="709"/>
        <w:jc w:val="right"/>
        <w:rPr>
          <w:rFonts w:ascii="Times New Roman" w:eastAsia="Calibri" w:hAnsi="Times New Roman"/>
          <w:sz w:val="28"/>
          <w:szCs w:val="28"/>
          <w:lang w:eastAsia="en-US"/>
        </w:rPr>
      </w:pPr>
    </w:p>
    <w:p w:rsidR="00762E54" w:rsidRPr="00213288" w:rsidRDefault="00762E54" w:rsidP="00762E54">
      <w:pPr>
        <w:spacing w:after="0" w:line="240" w:lineRule="auto"/>
        <w:ind w:left="8496"/>
        <w:jc w:val="both"/>
        <w:rPr>
          <w:rFonts w:ascii="Times New Roman" w:hAnsi="Times New Roman"/>
          <w:sz w:val="28"/>
          <w:szCs w:val="28"/>
        </w:rPr>
      </w:pPr>
      <w:r>
        <w:rPr>
          <w:rFonts w:ascii="Times New Roman" w:hAnsi="Times New Roman"/>
          <w:sz w:val="28"/>
          <w:szCs w:val="28"/>
        </w:rPr>
        <w:t xml:space="preserve">                                                                                                                                                </w:t>
      </w:r>
      <w:r w:rsidRPr="00213288">
        <w:rPr>
          <w:rFonts w:ascii="Times New Roman" w:hAnsi="Times New Roman"/>
          <w:sz w:val="28"/>
          <w:szCs w:val="28"/>
        </w:rPr>
        <w:t xml:space="preserve">Глава </w:t>
      </w:r>
    </w:p>
    <w:p w:rsidR="00762E54" w:rsidRDefault="00762E54" w:rsidP="00762E54">
      <w:pPr>
        <w:spacing w:after="0" w:line="240" w:lineRule="auto"/>
        <w:ind w:firstLine="709"/>
        <w:jc w:val="right"/>
        <w:rPr>
          <w:rFonts w:ascii="Times New Roman" w:hAnsi="Times New Roman"/>
          <w:sz w:val="28"/>
          <w:szCs w:val="28"/>
        </w:rPr>
      </w:pPr>
      <w:r w:rsidRPr="00213288">
        <w:rPr>
          <w:rFonts w:ascii="Times New Roman" w:hAnsi="Times New Roman"/>
          <w:sz w:val="28"/>
          <w:szCs w:val="28"/>
        </w:rPr>
        <w:t xml:space="preserve">сельского поселения </w:t>
      </w:r>
    </w:p>
    <w:p w:rsidR="00762E54" w:rsidRPr="00213288" w:rsidRDefault="00762E54" w:rsidP="00762E54">
      <w:pPr>
        <w:spacing w:after="0" w:line="240" w:lineRule="auto"/>
        <w:ind w:firstLine="709"/>
        <w:jc w:val="right"/>
        <w:rPr>
          <w:rFonts w:ascii="Times New Roman" w:hAnsi="Times New Roman"/>
          <w:sz w:val="28"/>
          <w:szCs w:val="28"/>
        </w:rPr>
      </w:pPr>
      <w:r>
        <w:rPr>
          <w:rFonts w:ascii="Times New Roman" w:hAnsi="Times New Roman"/>
          <w:sz w:val="28"/>
          <w:szCs w:val="28"/>
        </w:rPr>
        <w:t>Кшлау-Елгинский</w:t>
      </w:r>
      <w:r w:rsidRPr="00213288">
        <w:rPr>
          <w:rFonts w:ascii="Times New Roman" w:hAnsi="Times New Roman"/>
          <w:sz w:val="28"/>
          <w:szCs w:val="28"/>
        </w:rPr>
        <w:t xml:space="preserve"> сельсовет </w:t>
      </w:r>
    </w:p>
    <w:p w:rsidR="00762E54" w:rsidRDefault="00762E54" w:rsidP="00762E54">
      <w:pPr>
        <w:spacing w:after="0" w:line="240" w:lineRule="auto"/>
        <w:ind w:firstLine="709"/>
        <w:jc w:val="right"/>
        <w:rPr>
          <w:rFonts w:ascii="Times New Roman" w:hAnsi="Times New Roman"/>
          <w:sz w:val="28"/>
          <w:szCs w:val="28"/>
        </w:rPr>
      </w:pPr>
      <w:r w:rsidRPr="00213288">
        <w:rPr>
          <w:rFonts w:ascii="Times New Roman" w:hAnsi="Times New Roman"/>
          <w:sz w:val="28"/>
          <w:szCs w:val="28"/>
        </w:rPr>
        <w:t>муниципального района Аскинский район</w:t>
      </w:r>
      <w:r>
        <w:rPr>
          <w:rFonts w:ascii="Times New Roman" w:hAnsi="Times New Roman"/>
          <w:sz w:val="28"/>
          <w:szCs w:val="28"/>
        </w:rPr>
        <w:t xml:space="preserve"> </w:t>
      </w:r>
    </w:p>
    <w:p w:rsidR="00762E54" w:rsidRDefault="00762E54" w:rsidP="00762E54">
      <w:pPr>
        <w:spacing w:after="0" w:line="240" w:lineRule="auto"/>
        <w:ind w:firstLine="709"/>
        <w:jc w:val="right"/>
        <w:rPr>
          <w:rFonts w:ascii="Times New Roman" w:hAnsi="Times New Roman"/>
          <w:sz w:val="28"/>
          <w:szCs w:val="28"/>
        </w:rPr>
      </w:pPr>
      <w:r w:rsidRPr="00213288">
        <w:rPr>
          <w:rFonts w:ascii="Times New Roman" w:hAnsi="Times New Roman"/>
          <w:sz w:val="28"/>
          <w:szCs w:val="28"/>
        </w:rPr>
        <w:t>Республики Башкортостан</w:t>
      </w:r>
    </w:p>
    <w:p w:rsidR="008F1140" w:rsidRPr="009A4A42" w:rsidRDefault="009A4A42" w:rsidP="009A4A42">
      <w:pPr>
        <w:spacing w:after="0" w:line="240" w:lineRule="auto"/>
        <w:ind w:firstLine="709"/>
        <w:jc w:val="right"/>
        <w:rPr>
          <w:rFonts w:ascii="Times New Roman" w:hAnsi="Times New Roman"/>
          <w:sz w:val="28"/>
          <w:szCs w:val="28"/>
        </w:rPr>
      </w:pPr>
      <w:r>
        <w:rPr>
          <w:rFonts w:ascii="Times New Roman" w:hAnsi="Times New Roman"/>
          <w:sz w:val="28"/>
          <w:szCs w:val="28"/>
        </w:rPr>
        <w:t>____________Ф.В.Сафин</w:t>
      </w:r>
    </w:p>
    <w:sectPr w:rsidR="008F1140" w:rsidRPr="009A4A42" w:rsidSect="003505F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95E9B"/>
    <w:multiLevelType w:val="hybridMultilevel"/>
    <w:tmpl w:val="20C2347E"/>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57D1021"/>
    <w:multiLevelType w:val="hybridMultilevel"/>
    <w:tmpl w:val="016603AC"/>
    <w:lvl w:ilvl="0" w:tplc="FEA0E55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54"/>
    <w:rsid w:val="000C0F22"/>
    <w:rsid w:val="000C3860"/>
    <w:rsid w:val="000D6723"/>
    <w:rsid w:val="00324E69"/>
    <w:rsid w:val="003505FE"/>
    <w:rsid w:val="00375BC9"/>
    <w:rsid w:val="003832EF"/>
    <w:rsid w:val="004C24B7"/>
    <w:rsid w:val="005345C1"/>
    <w:rsid w:val="00762E54"/>
    <w:rsid w:val="00780C7A"/>
    <w:rsid w:val="008B6FDC"/>
    <w:rsid w:val="008F1140"/>
    <w:rsid w:val="00925C43"/>
    <w:rsid w:val="009A4A42"/>
    <w:rsid w:val="00AE4E75"/>
    <w:rsid w:val="00B02E87"/>
    <w:rsid w:val="00C64679"/>
    <w:rsid w:val="00D54008"/>
    <w:rsid w:val="00E17DD9"/>
    <w:rsid w:val="00FA5D8B"/>
    <w:rsid w:val="00FE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48E2"/>
  <w15:chartTrackingRefBased/>
  <w15:docId w15:val="{F70C56FD-0869-4657-986E-0D60524D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5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BC9"/>
    <w:pPr>
      <w:ind w:left="720"/>
      <w:contextualSpacing/>
    </w:pPr>
  </w:style>
  <w:style w:type="paragraph" w:styleId="a4">
    <w:name w:val="Balloon Text"/>
    <w:basedOn w:val="a"/>
    <w:link w:val="a5"/>
    <w:uiPriority w:val="99"/>
    <w:semiHidden/>
    <w:unhideWhenUsed/>
    <w:rsid w:val="00E17D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7D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2018-10-07T16:31:00Z</cp:lastPrinted>
  <dcterms:created xsi:type="dcterms:W3CDTF">2017-08-08T09:25:00Z</dcterms:created>
  <dcterms:modified xsi:type="dcterms:W3CDTF">2018-10-07T16:33:00Z</dcterms:modified>
</cp:coreProperties>
</file>